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44668420" name="name16007d128bece0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8420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2EMAS MANUTENZIONE E ASSISTENZA 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ANELLI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BATTAGLIA CLAUDIO SALVATORE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CAZZOLA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CURIONI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D'AIUTO VERA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LAURENTIS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DEMATTE' RICCARDA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IPPODRINO ELSA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MANGIARACINA ANGELA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PARENTI LUISA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RODIO ALBERTO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RUGGIERO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RUSSO DOLORES LORELLA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SCALIA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SESSA RALPH DIETER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VEDDA FRANCO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